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3827"/>
        <w:gridCol w:w="993"/>
        <w:gridCol w:w="567"/>
        <w:gridCol w:w="992"/>
        <w:gridCol w:w="567"/>
      </w:tblGrid>
      <w:tr w:rsidR="0023696F" w:rsidTr="00E5758A">
        <w:tc>
          <w:tcPr>
            <w:tcW w:w="988" w:type="dxa"/>
          </w:tcPr>
          <w:p w:rsidR="0023696F" w:rsidRPr="00A53FB8" w:rsidRDefault="0023696F" w:rsidP="0023696F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930" w:type="dxa"/>
            <w:gridSpan w:val="7"/>
            <w:shd w:val="clear" w:color="auto" w:fill="A6A6A6" w:themeFill="background1" w:themeFillShade="A6"/>
          </w:tcPr>
          <w:p w:rsidR="0023696F" w:rsidRPr="00A53FB8" w:rsidRDefault="0023696F" w:rsidP="00A53FB8"/>
        </w:tc>
      </w:tr>
      <w:tr w:rsidR="0023696F" w:rsidTr="00E5758A">
        <w:tc>
          <w:tcPr>
            <w:tcW w:w="9918" w:type="dxa"/>
            <w:gridSpan w:val="8"/>
          </w:tcPr>
          <w:p w:rsidR="0023696F" w:rsidRDefault="0023696F" w:rsidP="0023696F">
            <w:pPr>
              <w:rPr>
                <w:rFonts w:ascii="Times New Roman" w:hAnsi="Times New Roman" w:cs="Times New Roman"/>
              </w:rPr>
            </w:pPr>
          </w:p>
          <w:p w:rsidR="004D06BB" w:rsidRPr="00A53FB8" w:rsidRDefault="004D06BB" w:rsidP="0023696F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0233FB" w:rsidTr="000233FB">
        <w:tc>
          <w:tcPr>
            <w:tcW w:w="988" w:type="dxa"/>
          </w:tcPr>
          <w:p w:rsidR="000233FB" w:rsidRPr="00A53FB8" w:rsidRDefault="000233FB" w:rsidP="0023696F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5811" w:type="dxa"/>
            <w:gridSpan w:val="3"/>
            <w:shd w:val="clear" w:color="auto" w:fill="FFFFFF" w:themeFill="background1"/>
          </w:tcPr>
          <w:p w:rsidR="000233FB" w:rsidRPr="00A53FB8" w:rsidRDefault="000233FB" w:rsidP="00023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33FB" w:rsidRPr="00A53FB8" w:rsidRDefault="000233FB" w:rsidP="0023696F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567" w:type="dxa"/>
          </w:tcPr>
          <w:p w:rsidR="000233FB" w:rsidRPr="00A53FB8" w:rsidRDefault="000233FB" w:rsidP="00236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33FB" w:rsidRPr="00A53FB8" w:rsidRDefault="000233FB" w:rsidP="0023696F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Poster</w:t>
            </w:r>
          </w:p>
        </w:tc>
        <w:tc>
          <w:tcPr>
            <w:tcW w:w="567" w:type="dxa"/>
          </w:tcPr>
          <w:p w:rsidR="000233FB" w:rsidRPr="00A53FB8" w:rsidRDefault="000233FB" w:rsidP="0023696F">
            <w:pPr>
              <w:rPr>
                <w:rFonts w:ascii="Times New Roman" w:hAnsi="Times New Roman" w:cs="Times New Roman"/>
              </w:rPr>
            </w:pPr>
          </w:p>
        </w:tc>
      </w:tr>
      <w:tr w:rsidR="00A53FB8" w:rsidTr="00E5758A">
        <w:tc>
          <w:tcPr>
            <w:tcW w:w="2122" w:type="dxa"/>
            <w:gridSpan w:val="2"/>
            <w:shd w:val="clear" w:color="auto" w:fill="auto"/>
          </w:tcPr>
          <w:p w:rsidR="00A53FB8" w:rsidRPr="00A53FB8" w:rsidRDefault="00A53FB8" w:rsidP="0023696F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Authors and affiliation</w:t>
            </w:r>
          </w:p>
        </w:tc>
        <w:tc>
          <w:tcPr>
            <w:tcW w:w="7796" w:type="dxa"/>
            <w:gridSpan w:val="6"/>
            <w:shd w:val="clear" w:color="auto" w:fill="A6A6A6" w:themeFill="background1" w:themeFillShade="A6"/>
          </w:tcPr>
          <w:p w:rsidR="00A53FB8" w:rsidRPr="00A53FB8" w:rsidRDefault="00A53FB8" w:rsidP="0023696F">
            <w:pPr>
              <w:rPr>
                <w:rFonts w:ascii="Times New Roman" w:hAnsi="Times New Roman" w:cs="Times New Roman"/>
              </w:rPr>
            </w:pPr>
          </w:p>
        </w:tc>
      </w:tr>
      <w:tr w:rsidR="0023696F" w:rsidTr="00E5758A">
        <w:tc>
          <w:tcPr>
            <w:tcW w:w="9918" w:type="dxa"/>
            <w:gridSpan w:val="8"/>
          </w:tcPr>
          <w:p w:rsidR="0023696F" w:rsidRDefault="0023696F" w:rsidP="0023696F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 w:hint="eastAsia"/>
              </w:rPr>
            </w:pPr>
          </w:p>
          <w:p w:rsidR="004D06BB" w:rsidRPr="00A53FB8" w:rsidRDefault="004D06BB" w:rsidP="0023696F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A53FB8" w:rsidTr="00E5758A">
        <w:tc>
          <w:tcPr>
            <w:tcW w:w="2122" w:type="dxa"/>
            <w:gridSpan w:val="2"/>
          </w:tcPr>
          <w:p w:rsidR="00A53FB8" w:rsidRPr="00A53FB8" w:rsidRDefault="00A53FB8" w:rsidP="0023696F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Key Word (3 words)</w:t>
            </w:r>
          </w:p>
        </w:tc>
        <w:tc>
          <w:tcPr>
            <w:tcW w:w="7796" w:type="dxa"/>
            <w:gridSpan w:val="6"/>
            <w:shd w:val="clear" w:color="auto" w:fill="A6A6A6" w:themeFill="background1" w:themeFillShade="A6"/>
          </w:tcPr>
          <w:p w:rsidR="00A53FB8" w:rsidRPr="00A53FB8" w:rsidRDefault="00A53FB8" w:rsidP="0023696F">
            <w:pPr>
              <w:rPr>
                <w:rFonts w:ascii="Times New Roman" w:hAnsi="Times New Roman" w:cs="Times New Roman"/>
              </w:rPr>
            </w:pPr>
          </w:p>
        </w:tc>
      </w:tr>
      <w:tr w:rsidR="0023696F" w:rsidTr="00E5758A">
        <w:tc>
          <w:tcPr>
            <w:tcW w:w="9918" w:type="dxa"/>
            <w:gridSpan w:val="8"/>
          </w:tcPr>
          <w:p w:rsidR="0023696F" w:rsidRDefault="0023696F" w:rsidP="0023696F">
            <w:pPr>
              <w:rPr>
                <w:rFonts w:ascii="Times New Roman" w:hAnsi="Times New Roman" w:cs="Times New Roman"/>
              </w:rPr>
            </w:pPr>
          </w:p>
          <w:p w:rsidR="004D06BB" w:rsidRPr="00A53FB8" w:rsidRDefault="004D06BB" w:rsidP="0023696F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A53FB8" w:rsidTr="00E5758A">
        <w:trPr>
          <w:trHeight w:val="374"/>
        </w:trPr>
        <w:tc>
          <w:tcPr>
            <w:tcW w:w="2972" w:type="dxa"/>
            <w:gridSpan w:val="3"/>
          </w:tcPr>
          <w:p w:rsidR="00A53FB8" w:rsidRPr="00A53FB8" w:rsidRDefault="00A53FB8" w:rsidP="00236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 (less than 300 words)</w:t>
            </w:r>
          </w:p>
        </w:tc>
        <w:tc>
          <w:tcPr>
            <w:tcW w:w="6946" w:type="dxa"/>
            <w:gridSpan w:val="5"/>
            <w:shd w:val="clear" w:color="auto" w:fill="A6A6A6" w:themeFill="background1" w:themeFillShade="A6"/>
          </w:tcPr>
          <w:p w:rsidR="00A53FB8" w:rsidRPr="00A53FB8" w:rsidRDefault="00A53FB8" w:rsidP="0023696F">
            <w:pPr>
              <w:rPr>
                <w:rFonts w:ascii="Times New Roman" w:hAnsi="Times New Roman" w:cs="Times New Roman"/>
              </w:rPr>
            </w:pPr>
          </w:p>
        </w:tc>
      </w:tr>
      <w:tr w:rsidR="00A53FB8" w:rsidTr="00E5758A">
        <w:trPr>
          <w:trHeight w:val="491"/>
        </w:trPr>
        <w:tc>
          <w:tcPr>
            <w:tcW w:w="9918" w:type="dxa"/>
            <w:gridSpan w:val="8"/>
          </w:tcPr>
          <w:p w:rsidR="00A53FB8" w:rsidRDefault="00A53FB8" w:rsidP="0023696F">
            <w:pPr>
              <w:rPr>
                <w:rFonts w:ascii="Times New Roman" w:hAnsi="Times New Roman" w:cs="Times New Roman"/>
              </w:rPr>
            </w:pPr>
          </w:p>
          <w:p w:rsidR="00A53FB8" w:rsidRDefault="00A53FB8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 w:hint="eastAsia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23696F">
            <w:pPr>
              <w:rPr>
                <w:rFonts w:ascii="Times New Roman" w:hAnsi="Times New Roman" w:cs="Times New Roman" w:hint="eastAsia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 w:hint="eastAsia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/>
              </w:rPr>
            </w:pPr>
          </w:p>
          <w:p w:rsidR="000233FB" w:rsidRDefault="000233FB" w:rsidP="0023696F">
            <w:pPr>
              <w:rPr>
                <w:rFonts w:ascii="Times New Roman" w:hAnsi="Times New Roman" w:cs="Times New Roman" w:hint="eastAsia"/>
              </w:rPr>
            </w:pPr>
          </w:p>
          <w:p w:rsidR="00A53FB8" w:rsidRDefault="00A53FB8" w:rsidP="0023696F">
            <w:pPr>
              <w:rPr>
                <w:rFonts w:ascii="Times New Roman" w:hAnsi="Times New Roman" w:cs="Times New Roman"/>
              </w:rPr>
            </w:pPr>
          </w:p>
          <w:p w:rsidR="00A53FB8" w:rsidRPr="00A53FB8" w:rsidRDefault="00A53FB8" w:rsidP="0023696F">
            <w:pPr>
              <w:rPr>
                <w:rFonts w:ascii="Times New Roman" w:hAnsi="Times New Roman" w:cs="Times New Roman"/>
              </w:rPr>
            </w:pPr>
          </w:p>
        </w:tc>
      </w:tr>
      <w:tr w:rsidR="00A53FB8" w:rsidTr="00E5758A">
        <w:trPr>
          <w:trHeight w:val="199"/>
        </w:trPr>
        <w:tc>
          <w:tcPr>
            <w:tcW w:w="9918" w:type="dxa"/>
            <w:gridSpan w:val="8"/>
          </w:tcPr>
          <w:p w:rsidR="00A53FB8" w:rsidRPr="00A53FB8" w:rsidRDefault="00A53FB8" w:rsidP="00A53F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MTMS2015</w:t>
            </w:r>
          </w:p>
        </w:tc>
      </w:tr>
    </w:tbl>
    <w:p w:rsidR="000A0742" w:rsidRDefault="000A0742" w:rsidP="000A0742">
      <w:pPr>
        <w:rPr>
          <w:color w:val="FF0000"/>
        </w:rPr>
      </w:pPr>
    </w:p>
    <w:p w:rsidR="000A0742" w:rsidRDefault="000A0742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tbl>
      <w:tblPr>
        <w:tblStyle w:val="a3"/>
        <w:tblpPr w:leftFromText="142" w:rightFromText="142" w:vertAnchor="text" w:horzAnchor="margin" w:tblpY="773"/>
        <w:tblW w:w="991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88"/>
        <w:gridCol w:w="1134"/>
        <w:gridCol w:w="850"/>
        <w:gridCol w:w="3686"/>
        <w:gridCol w:w="992"/>
        <w:gridCol w:w="567"/>
        <w:gridCol w:w="1134"/>
        <w:gridCol w:w="567"/>
      </w:tblGrid>
      <w:tr w:rsidR="000A0742" w:rsidTr="000A0742">
        <w:tc>
          <w:tcPr>
            <w:tcW w:w="988" w:type="dxa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lastRenderedPageBreak/>
              <w:t>Title</w:t>
            </w:r>
          </w:p>
        </w:tc>
        <w:tc>
          <w:tcPr>
            <w:tcW w:w="8930" w:type="dxa"/>
            <w:gridSpan w:val="7"/>
            <w:shd w:val="clear" w:color="auto" w:fill="A6A6A6" w:themeFill="background1" w:themeFillShade="A6"/>
          </w:tcPr>
          <w:p w:rsidR="000A0742" w:rsidRPr="00A53FB8" w:rsidRDefault="000A0742" w:rsidP="000A0742"/>
        </w:tc>
      </w:tr>
      <w:tr w:rsidR="000A0742" w:rsidTr="000A0742">
        <w:tc>
          <w:tcPr>
            <w:tcW w:w="9918" w:type="dxa"/>
            <w:gridSpan w:val="8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Correlation of </w:t>
            </w:r>
            <w:r>
              <w:rPr>
                <w:b/>
                <w:sz w:val="28"/>
                <w:szCs w:val="28"/>
              </w:rPr>
              <w:t>vapor</w:t>
            </w:r>
            <w:r>
              <w:rPr>
                <w:rFonts w:hint="eastAsia"/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liquid and liquid-liquid equilibria by concentration dependent surface area parameter model</w:t>
            </w:r>
          </w:p>
        </w:tc>
      </w:tr>
      <w:tr w:rsidR="000A0742" w:rsidTr="000A0742">
        <w:tc>
          <w:tcPr>
            <w:tcW w:w="988" w:type="dxa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proofErr w:type="spellStart"/>
            <w:r w:rsidRPr="00FF5081">
              <w:rPr>
                <w:rFonts w:hint="eastAsia"/>
                <w:sz w:val="22"/>
              </w:rPr>
              <w:t>Thermophysical</w:t>
            </w:r>
            <w:proofErr w:type="spellEnd"/>
            <w:r w:rsidRPr="00FF5081">
              <w:rPr>
                <w:rFonts w:hint="eastAsia"/>
                <w:sz w:val="22"/>
              </w:rPr>
              <w:t xml:space="preserve"> properties </w:t>
            </w:r>
            <w:r w:rsidRPr="00FF5081">
              <w:rPr>
                <w:rFonts w:hint="eastAsia"/>
                <w:color w:val="FF0000"/>
                <w:sz w:val="22"/>
              </w:rPr>
              <w:t>(select in Topics)</w:t>
            </w:r>
          </w:p>
        </w:tc>
        <w:tc>
          <w:tcPr>
            <w:tcW w:w="992" w:type="dxa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567" w:type="dxa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1134" w:type="dxa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Poster</w:t>
            </w:r>
          </w:p>
        </w:tc>
        <w:tc>
          <w:tcPr>
            <w:tcW w:w="567" w:type="dxa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</w:p>
        </w:tc>
      </w:tr>
      <w:tr w:rsidR="000A0742" w:rsidTr="000A0742">
        <w:tc>
          <w:tcPr>
            <w:tcW w:w="2122" w:type="dxa"/>
            <w:gridSpan w:val="2"/>
            <w:shd w:val="clear" w:color="auto" w:fill="auto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Authors and affiliation</w:t>
            </w:r>
          </w:p>
        </w:tc>
        <w:tc>
          <w:tcPr>
            <w:tcW w:w="7796" w:type="dxa"/>
            <w:gridSpan w:val="6"/>
            <w:shd w:val="clear" w:color="auto" w:fill="A6A6A6" w:themeFill="background1" w:themeFillShade="A6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</w:p>
        </w:tc>
      </w:tr>
      <w:tr w:rsidR="000A0742" w:rsidTr="000A0742">
        <w:tc>
          <w:tcPr>
            <w:tcW w:w="9918" w:type="dxa"/>
            <w:gridSpan w:val="8"/>
          </w:tcPr>
          <w:p w:rsidR="000A0742" w:rsidRPr="00FF5081" w:rsidRDefault="000A0742" w:rsidP="000A0742">
            <w:pPr>
              <w:rPr>
                <w:sz w:val="22"/>
              </w:rPr>
            </w:pPr>
            <w:r>
              <w:rPr>
                <w:sz w:val="22"/>
                <w:u w:val="single"/>
              </w:rPr>
              <w:t>Yoshio Iwai</w:t>
            </w:r>
            <w:r w:rsidRPr="00FF5081">
              <w:rPr>
                <w:rFonts w:hint="eastAsia"/>
                <w:sz w:val="22"/>
                <w:vertAlign w:val="superscript"/>
              </w:rPr>
              <w:t>*</w:t>
            </w:r>
            <w:r w:rsidRPr="00FF5081"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Yuta</w:t>
            </w:r>
            <w:proofErr w:type="spellEnd"/>
            <w:r>
              <w:rPr>
                <w:sz w:val="22"/>
              </w:rPr>
              <w:t xml:space="preserve"> Yamamoto</w:t>
            </w:r>
            <w:r w:rsidRPr="00FF5081">
              <w:rPr>
                <w:rFonts w:hint="eastAsia"/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Issei</w:t>
            </w:r>
            <w:proofErr w:type="spellEnd"/>
            <w:r>
              <w:rPr>
                <w:sz w:val="22"/>
              </w:rPr>
              <w:t xml:space="preserve"> Taniguchi</w:t>
            </w:r>
          </w:p>
          <w:p w:rsidR="000A0742" w:rsidRPr="00FF5081" w:rsidRDefault="000A0742" w:rsidP="000A0742">
            <w:pPr>
              <w:rPr>
                <w:color w:val="FF0000"/>
                <w:sz w:val="22"/>
              </w:rPr>
            </w:pPr>
            <w:r w:rsidRPr="00FF5081">
              <w:rPr>
                <w:rFonts w:hint="eastAsia"/>
                <w:color w:val="FF0000"/>
                <w:sz w:val="22"/>
              </w:rPr>
              <w:t xml:space="preserve">(underline: presenter; </w:t>
            </w:r>
            <w:r w:rsidRPr="00FF5081">
              <w:rPr>
                <w:rFonts w:hint="eastAsia"/>
                <w:color w:val="FF0000"/>
                <w:sz w:val="22"/>
                <w:vertAlign w:val="superscript"/>
              </w:rPr>
              <w:t>*</w:t>
            </w:r>
            <w:r w:rsidRPr="00FF5081">
              <w:rPr>
                <w:rFonts w:hint="eastAsia"/>
                <w:color w:val="FF0000"/>
                <w:sz w:val="22"/>
              </w:rPr>
              <w:t>: corresponding author)</w:t>
            </w:r>
          </w:p>
          <w:p w:rsidR="000A0742" w:rsidRPr="00FF5081" w:rsidRDefault="000A0742" w:rsidP="000A0742">
            <w:pPr>
              <w:rPr>
                <w:sz w:val="22"/>
              </w:rPr>
            </w:pPr>
          </w:p>
          <w:p w:rsidR="000A0742" w:rsidRPr="00FF5081" w:rsidRDefault="000A0742" w:rsidP="000A0742">
            <w:pPr>
              <w:rPr>
                <w:sz w:val="22"/>
                <w:szCs w:val="18"/>
              </w:rPr>
            </w:pPr>
            <w:r w:rsidRPr="00FF5081">
              <w:rPr>
                <w:sz w:val="22"/>
                <w:szCs w:val="18"/>
              </w:rPr>
              <w:t>D</w:t>
            </w:r>
            <w:r w:rsidRPr="00FF5081">
              <w:rPr>
                <w:rFonts w:hint="eastAsia"/>
                <w:sz w:val="22"/>
                <w:szCs w:val="18"/>
              </w:rPr>
              <w:t xml:space="preserve">epartment of Chemical Engineering, </w:t>
            </w:r>
            <w:r>
              <w:rPr>
                <w:sz w:val="22"/>
                <w:szCs w:val="18"/>
              </w:rPr>
              <w:t>Faculty</w:t>
            </w:r>
            <w:r w:rsidRPr="00FF5081">
              <w:rPr>
                <w:rFonts w:hint="eastAsia"/>
                <w:sz w:val="22"/>
                <w:szCs w:val="18"/>
              </w:rPr>
              <w:t xml:space="preserve"> of Engineering, </w:t>
            </w:r>
            <w:r>
              <w:rPr>
                <w:sz w:val="22"/>
                <w:szCs w:val="18"/>
              </w:rPr>
              <w:t>Kyushu</w:t>
            </w:r>
            <w:r w:rsidRPr="00FF5081">
              <w:rPr>
                <w:rFonts w:hint="eastAsia"/>
                <w:sz w:val="22"/>
                <w:szCs w:val="18"/>
              </w:rPr>
              <w:t xml:space="preserve"> University, </w:t>
            </w:r>
            <w:r>
              <w:rPr>
                <w:sz w:val="22"/>
                <w:szCs w:val="18"/>
              </w:rPr>
              <w:t>744,</w:t>
            </w:r>
            <w:r w:rsidRPr="00FF5081">
              <w:rPr>
                <w:rFonts w:hint="eastAsia"/>
                <w:sz w:val="22"/>
                <w:szCs w:val="18"/>
              </w:rPr>
              <w:t xml:space="preserve"> </w:t>
            </w:r>
            <w:proofErr w:type="spellStart"/>
            <w:r>
              <w:rPr>
                <w:sz w:val="22"/>
                <w:szCs w:val="18"/>
              </w:rPr>
              <w:t>Motooka</w:t>
            </w:r>
            <w:proofErr w:type="spellEnd"/>
            <w:r w:rsidRPr="00FF5081">
              <w:rPr>
                <w:rFonts w:hint="eastAsia"/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Fukuoka</w:t>
            </w:r>
            <w:r w:rsidRPr="00FF5081">
              <w:rPr>
                <w:rFonts w:hint="eastAsia"/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 xml:space="preserve">819-0395, </w:t>
            </w:r>
            <w:r w:rsidRPr="00FF5081">
              <w:rPr>
                <w:rFonts w:hint="eastAsia"/>
                <w:sz w:val="22"/>
                <w:szCs w:val="18"/>
              </w:rPr>
              <w:t>Japan</w:t>
            </w:r>
          </w:p>
          <w:p w:rsidR="000A0742" w:rsidRPr="00A625EF" w:rsidRDefault="000A0742" w:rsidP="000A0742">
            <w:pPr>
              <w:rPr>
                <w:sz w:val="22"/>
                <w:lang w:val="de-DE"/>
              </w:rPr>
            </w:pPr>
            <w:r w:rsidRPr="00FF5081">
              <w:rPr>
                <w:sz w:val="22"/>
                <w:vertAlign w:val="superscript"/>
                <w:lang w:val="de-DE"/>
              </w:rPr>
              <w:t>*</w:t>
            </w:r>
            <w:r w:rsidRPr="00FF5081">
              <w:rPr>
                <w:sz w:val="22"/>
                <w:lang w:val="de-DE"/>
              </w:rPr>
              <w:t>E-mail: abc</w:t>
            </w:r>
            <w:r>
              <w:rPr>
                <w:sz w:val="22"/>
                <w:lang w:val="de-DE"/>
              </w:rPr>
              <w:t>e</w:t>
            </w:r>
            <w:r w:rsidRPr="00FF5081">
              <w:rPr>
                <w:sz w:val="22"/>
                <w:lang w:val="de-DE"/>
              </w:rPr>
              <w:t>d@</w:t>
            </w:r>
            <w:r>
              <w:rPr>
                <w:sz w:val="22"/>
                <w:lang w:val="de-DE"/>
              </w:rPr>
              <w:t>kyushu</w:t>
            </w:r>
            <w:r w:rsidRPr="00FF5081">
              <w:rPr>
                <w:sz w:val="22"/>
                <w:lang w:val="de-DE"/>
              </w:rPr>
              <w:t>-u.ac.jp</w:t>
            </w:r>
          </w:p>
          <w:p w:rsidR="000A0742" w:rsidRPr="00A53FB8" w:rsidRDefault="000A0742" w:rsidP="000A0742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A0742" w:rsidTr="000A0742">
        <w:tc>
          <w:tcPr>
            <w:tcW w:w="2122" w:type="dxa"/>
            <w:gridSpan w:val="2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 w:rsidRPr="00A53FB8">
              <w:rPr>
                <w:rFonts w:ascii="Times New Roman" w:hAnsi="Times New Roman" w:cs="Times New Roman"/>
              </w:rPr>
              <w:t>Key Word (3 words)</w:t>
            </w:r>
          </w:p>
        </w:tc>
        <w:tc>
          <w:tcPr>
            <w:tcW w:w="7796" w:type="dxa"/>
            <w:gridSpan w:val="6"/>
            <w:shd w:val="clear" w:color="auto" w:fill="A6A6A6" w:themeFill="background1" w:themeFillShade="A6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</w:p>
        </w:tc>
      </w:tr>
      <w:tr w:rsidR="000A0742" w:rsidTr="000A0742">
        <w:tc>
          <w:tcPr>
            <w:tcW w:w="9918" w:type="dxa"/>
            <w:gridSpan w:val="8"/>
          </w:tcPr>
          <w:p w:rsidR="000A0742" w:rsidRPr="00213011" w:rsidRDefault="000A0742" w:rsidP="000A0742">
            <w:r>
              <w:t>Activity coefficient model</w:t>
            </w:r>
            <w:r w:rsidRPr="00FF5081">
              <w:rPr>
                <w:rFonts w:hint="eastAsia"/>
              </w:rPr>
              <w:t xml:space="preserve">, </w:t>
            </w:r>
            <w:r>
              <w:t>Quasi chemical, Concentration dependent surface area parameter</w:t>
            </w:r>
          </w:p>
        </w:tc>
      </w:tr>
      <w:tr w:rsidR="000A0742" w:rsidTr="000A0742">
        <w:trPr>
          <w:trHeight w:val="374"/>
        </w:trPr>
        <w:tc>
          <w:tcPr>
            <w:tcW w:w="2972" w:type="dxa"/>
            <w:gridSpan w:val="3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 (less than 300 words)</w:t>
            </w:r>
          </w:p>
        </w:tc>
        <w:tc>
          <w:tcPr>
            <w:tcW w:w="6946" w:type="dxa"/>
            <w:gridSpan w:val="5"/>
            <w:shd w:val="clear" w:color="auto" w:fill="A6A6A6" w:themeFill="background1" w:themeFillShade="A6"/>
          </w:tcPr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</w:p>
        </w:tc>
      </w:tr>
      <w:tr w:rsidR="000A0742" w:rsidTr="000A0742">
        <w:trPr>
          <w:trHeight w:val="491"/>
        </w:trPr>
        <w:tc>
          <w:tcPr>
            <w:tcW w:w="9918" w:type="dxa"/>
            <w:gridSpan w:val="8"/>
          </w:tcPr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0A0742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0A0742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0A0742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0A0742">
            <w:pPr>
              <w:rPr>
                <w:rFonts w:ascii="Times New Roman" w:hAnsi="Times New Roman" w:cs="Times New Roman"/>
              </w:rPr>
            </w:pPr>
          </w:p>
          <w:p w:rsidR="004D06BB" w:rsidRDefault="004D06BB" w:rsidP="000A0742">
            <w:pPr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 w:hint="eastAsia"/>
              </w:rPr>
            </w:pPr>
          </w:p>
          <w:p w:rsidR="000A0742" w:rsidRDefault="000A0742" w:rsidP="000A0742">
            <w:pPr>
              <w:rPr>
                <w:rFonts w:ascii="Times New Roman" w:hAnsi="Times New Roman" w:cs="Times New Roman" w:hint="eastAsia"/>
              </w:rPr>
            </w:pPr>
          </w:p>
          <w:p w:rsidR="000A0742" w:rsidRPr="00A53FB8" w:rsidRDefault="000A0742" w:rsidP="000A0742">
            <w:pPr>
              <w:rPr>
                <w:rFonts w:ascii="Times New Roman" w:hAnsi="Times New Roman" w:cs="Times New Roman"/>
              </w:rPr>
            </w:pPr>
          </w:p>
        </w:tc>
      </w:tr>
      <w:tr w:rsidR="000A0742" w:rsidTr="000A0742">
        <w:trPr>
          <w:trHeight w:val="199"/>
        </w:trPr>
        <w:tc>
          <w:tcPr>
            <w:tcW w:w="9918" w:type="dxa"/>
            <w:gridSpan w:val="8"/>
          </w:tcPr>
          <w:p w:rsidR="000A0742" w:rsidRPr="00A53FB8" w:rsidRDefault="000A0742" w:rsidP="000A07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MTMS2015</w:t>
            </w:r>
          </w:p>
        </w:tc>
      </w:tr>
    </w:tbl>
    <w:p w:rsidR="00A53FB8" w:rsidRPr="000A0742" w:rsidRDefault="000A0742" w:rsidP="000A0742">
      <w:pPr>
        <w:rPr>
          <w:color w:val="FF0000"/>
        </w:rPr>
      </w:pPr>
      <w:r w:rsidRPr="00067BF5">
        <w:rPr>
          <w:rFonts w:hint="eastAsia"/>
          <w:color w:val="FF0000"/>
        </w:rPr>
        <w:t>Example</w:t>
      </w:r>
      <w:r w:rsidRPr="000A0742">
        <w:rPr>
          <w:rFonts w:hint="eastAsia"/>
          <w:color w:val="FF0000"/>
        </w:rPr>
        <w:t xml:space="preserve"> </w:t>
      </w:r>
      <w:r w:rsidRPr="00067BF5">
        <w:rPr>
          <w:rFonts w:hint="eastAsia"/>
          <w:color w:val="FF0000"/>
        </w:rPr>
        <w:t>of description</w:t>
      </w:r>
    </w:p>
    <w:p w:rsidR="00A53FB8" w:rsidRPr="0023696F" w:rsidRDefault="00A53FB8" w:rsidP="0023696F"/>
    <w:sectPr w:rsidR="00A53FB8" w:rsidRPr="0023696F" w:rsidSect="00A53FB8">
      <w:pgSz w:w="11906" w:h="16838"/>
      <w:pgMar w:top="1134" w:right="851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2A"/>
    <w:rsid w:val="000233FB"/>
    <w:rsid w:val="000A0742"/>
    <w:rsid w:val="00213011"/>
    <w:rsid w:val="0021432A"/>
    <w:rsid w:val="0023696F"/>
    <w:rsid w:val="004D06BB"/>
    <w:rsid w:val="00635B82"/>
    <w:rsid w:val="00A53FB8"/>
    <w:rsid w:val="00C2408E"/>
    <w:rsid w:val="00E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B3408-C89F-4D5D-9059-A4CDC8D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1講座yume</dc:creator>
  <cp:keywords/>
  <dc:description/>
  <cp:lastModifiedBy>岩井芳夫</cp:lastModifiedBy>
  <cp:revision>5</cp:revision>
  <dcterms:created xsi:type="dcterms:W3CDTF">2014-12-19T02:24:00Z</dcterms:created>
  <dcterms:modified xsi:type="dcterms:W3CDTF">2014-12-19T06:32:00Z</dcterms:modified>
</cp:coreProperties>
</file>